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710E80">
      <w:pPr>
        <w:jc w:val="center"/>
        <w:rPr>
          <w:b/>
          <w:caps/>
        </w:rPr>
      </w:pPr>
      <w:r>
        <w:rPr>
          <w:b/>
          <w:caps/>
        </w:rPr>
        <w:t>Uchwała Nr XLIX/497/2018</w:t>
      </w:r>
      <w:r>
        <w:rPr>
          <w:b/>
          <w:caps/>
        </w:rPr>
        <w:br/>
        <w:t>Rady Miasta Bolesławiec</w:t>
      </w:r>
    </w:p>
    <w:p w:rsidR="00A77B3E" w:rsidRDefault="00710E80">
      <w:pPr>
        <w:spacing w:before="280" w:after="280"/>
        <w:jc w:val="center"/>
        <w:rPr>
          <w:b/>
          <w:caps/>
        </w:rPr>
      </w:pPr>
      <w:r>
        <w:t>z dnia 30 maja 2018 r.</w:t>
      </w:r>
    </w:p>
    <w:p w:rsidR="00A77B3E" w:rsidRDefault="00710E80">
      <w:pPr>
        <w:keepNext/>
        <w:spacing w:after="480"/>
        <w:jc w:val="center"/>
      </w:pPr>
      <w:r>
        <w:rPr>
          <w:b/>
        </w:rPr>
        <w:t>w sprawie uchwalenia miejscowego planu zagospodarowania przestrzennego</w:t>
      </w:r>
      <w:r>
        <w:rPr>
          <w:b/>
        </w:rPr>
        <w:br/>
        <w:t>dla terenu zlokalizowanego przy Placu ks. J. Popiełuszki w Bolesławcu</w:t>
      </w:r>
    </w:p>
    <w:p w:rsidR="00A77B3E" w:rsidRDefault="00710E80">
      <w:pPr>
        <w:keepLines/>
        <w:spacing w:before="120" w:after="120"/>
        <w:ind w:firstLine="227"/>
        <w:rPr>
          <w:color w:val="000000"/>
          <w:u w:color="000000"/>
        </w:rPr>
      </w:pPr>
      <w:r>
        <w:rPr>
          <w:i/>
        </w:rPr>
        <w:t>Na podstawie art. 18 ust. 2 pkt 5 ustawy z</w:t>
      </w:r>
      <w:r>
        <w:rPr>
          <w:i/>
        </w:rPr>
        <w:t> dnia 8 marca 1990 r. o samorządzie gminnym (t.j. Dz. U. z 2017 r. poz. 1875 i 2232 oraz z 2018 r. poz. 130) i art. 20 ust. 1 ustawy z dnia 27 marca 2003 r. o planowaniu i zagospodarowaniu przestrzennym (t.j. Dz. U. z 2017 r. poz. 1073 i 1566), w związku z</w:t>
      </w:r>
      <w:r>
        <w:rPr>
          <w:i/>
        </w:rPr>
        <w:t> uchwałą Nr XXXIV/353/2017 Rady Miasta Bolesławiec z dnia 31 marca 2017 r. w sprawie przystąpienia do sporządzenia miejscowego planu zagospodarowania przestrzennego dla terenu zlokalizowanego przy Placu ks. J. Popiełuszki w Bolesławcu,</w:t>
      </w:r>
    </w:p>
    <w:p w:rsidR="00A77B3E" w:rsidRDefault="00710E8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Rada Miasta Bolesław</w:t>
      </w:r>
      <w:r>
        <w:rPr>
          <w:b/>
          <w:color w:val="000000"/>
          <w:u w:color="000000"/>
        </w:rPr>
        <w:t>iec uchwala, co następuje:</w:t>
      </w:r>
    </w:p>
    <w:p w:rsidR="00A77B3E" w:rsidRDefault="00710E80">
      <w:pPr>
        <w:keepNext/>
        <w:jc w:val="center"/>
        <w:rPr>
          <w:color w:val="000000"/>
          <w:u w:color="000000"/>
        </w:rPr>
      </w:pPr>
      <w:r>
        <w:rPr>
          <w:b/>
        </w:rPr>
        <w:t>Rozdział 1.</w:t>
      </w:r>
      <w:r>
        <w:rPr>
          <w:b/>
          <w:color w:val="000000"/>
          <w:u w:color="000000"/>
        </w:rPr>
        <w:br/>
        <w:t>Przepisy ogólne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 xml:space="preserve">Uchwala się miejscowy plan zagospodarowania przestrzennego dla terenu zlokalizowanego przy Placu ks. J. Popiełuszki w Bolesławcu, zwany dalej planem, po stwierdzeniu, że nie narusza on ustaleń </w:t>
      </w:r>
      <w:r>
        <w:rPr>
          <w:color w:val="000000"/>
          <w:u w:color="000000"/>
        </w:rPr>
        <w:t>„Studium uwarunkowań i kierunków zagospodarowania przestrzennego miasta Bolesławiec”, przyjętego uchwałą Nr XLVI/471/2018 Rady Miasta Bolesławiec z dnia 28 marca 2018 r.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Załącznikiem do niniejszej  uchwały jest rysunek planu w skali 1:1000.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Do projek</w:t>
      </w:r>
      <w:r>
        <w:rPr>
          <w:color w:val="000000"/>
          <w:u w:color="000000"/>
        </w:rPr>
        <w:t>tu planu nie wniesiono uwag wymagających rozstrzygnięcia, w sposób określony w art. 20 ust. 1 ustawy o planowaniu i zagospodarowaniu przestrzennym.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planie nie zapisano inwestycji z zakresu infrastruktury technicznej, które należą do zadań własnych gmi</w:t>
      </w:r>
      <w:r>
        <w:rPr>
          <w:color w:val="000000"/>
          <w:u w:color="000000"/>
        </w:rPr>
        <w:t>ny, wymagających rozstrzygnięcia w sposób określony w art. 20 ust. 1 ustawy z dnia 27 marca 2003 r. o planowaniu i zagospodarowaniu przestrzennym.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Następujące oznaczenia graficzne na rysunku planu są obowiązującymi ustaleniami planu: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linie </w:t>
      </w:r>
      <w:r>
        <w:rPr>
          <w:color w:val="000000"/>
          <w:u w:color="000000"/>
        </w:rPr>
        <w:t>rozgraniczające tereny o różnym przeznaczeniu lub różnych zasadach zagospodarowania;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oznaczenia terenów o różnym przeznaczeniu lub różnych zasadach zagospodarowania - teren zabudowy śródmiejskiej i rozmieszczenia obiektów handlowych o powierzchni sprzed</w:t>
      </w:r>
      <w:r>
        <w:rPr>
          <w:color w:val="000000"/>
          <w:u w:color="000000"/>
        </w:rPr>
        <w:t xml:space="preserve">aży powyżej 2000 m², oznaczony symbolem </w:t>
      </w:r>
      <w:r>
        <w:rPr>
          <w:b/>
          <w:color w:val="000000"/>
          <w:u w:color="000000"/>
        </w:rPr>
        <w:t>A-MS/UC</w:t>
      </w:r>
      <w:r>
        <w:rPr>
          <w:color w:val="000000"/>
          <w:u w:color="000000"/>
        </w:rPr>
        <w:t>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nieprzekraczalna linia zabudowy;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oznaczenia wymiarowe w metrach;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obszar przestrzeni publicznej;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granica obszaru objętego planem, która: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została określona na rysunku planu zgodnie z uchwałą Nr </w:t>
      </w:r>
      <w:r>
        <w:rPr>
          <w:color w:val="000000"/>
          <w:u w:color="000000"/>
        </w:rPr>
        <w:t>XXXIV/353/2017 Rady Miasta Bolesławiec z dnia 30 marca 2017 r. w sprawie przystąpienia do sporządzenia miejscowego planu zagospodarowania przestrzennego dla terenu zlokalizowanego przy Placu ks. J. Popiełuszki w Bolesławcu,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stanowi jednocześnie granicę </w:t>
      </w:r>
      <w:r>
        <w:rPr>
          <w:color w:val="000000"/>
          <w:u w:color="000000"/>
        </w:rPr>
        <w:t>obszaru położonego:</w:t>
      </w:r>
    </w:p>
    <w:p w:rsidR="00A77B3E" w:rsidRDefault="00710E80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granicach strefy ochrony konserwatorskiej - podstawowej;</w:t>
      </w:r>
    </w:p>
    <w:p w:rsidR="00A77B3E" w:rsidRDefault="00710E80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granicach strefy ochrony konserwatorskiej - zabytków archeologicznych.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Pozostałe oznaczenia graficzne na rysunku planu mają charakter informacyjny i nie stanowią </w:t>
      </w:r>
      <w:r>
        <w:rPr>
          <w:color w:val="000000"/>
          <w:u w:color="000000"/>
        </w:rPr>
        <w:t>obowiązujących ustaleń planu.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Ilekroć w uchwale jest mowa o: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dominancie </w:t>
      </w:r>
      <w:r>
        <w:rPr>
          <w:color w:val="000000"/>
          <w:u w:color="000000"/>
        </w:rPr>
        <w:t xml:space="preserve"> należy przez to rozumieć część budynku ukształtowaną w taki sposób, aby indywidualną formą architektoniczną, gabarytami lub wysokością koncentrowała uwagę obserwatorów i wyróż</w:t>
      </w:r>
      <w:r>
        <w:rPr>
          <w:color w:val="000000"/>
          <w:u w:color="000000"/>
        </w:rPr>
        <w:t>niała się w sylwecie zespołu zabudowy, a także wzbogacała walory kompozycyjne zabudowy;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jednostce urbanistycznej</w:t>
      </w:r>
      <w:r>
        <w:rPr>
          <w:color w:val="000000"/>
          <w:u w:color="000000"/>
        </w:rPr>
        <w:t xml:space="preserve"> - należy przez to rozumieć obszar wydzielony ze struktury miasta w oparciu o model funkcjonalno-przestrzenny miasta przyjęty w „Studium uwar</w:t>
      </w:r>
      <w:r>
        <w:rPr>
          <w:color w:val="000000"/>
          <w:u w:color="000000"/>
        </w:rPr>
        <w:t>unkowań i kierunków zagospodarowania przestrzennego miasta Bolesławiec”, oznaczony literą „A”;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modernizacji</w:t>
      </w:r>
      <w:r>
        <w:rPr>
          <w:color w:val="000000"/>
          <w:u w:color="000000"/>
        </w:rPr>
        <w:t xml:space="preserve"> - należy przez to rozumieć ogół robót budowlanych i prac instalacyjnych, mający na celu trwałe podniesienie wartości użytkowej obiektów budowlany</w:t>
      </w:r>
      <w:r>
        <w:rPr>
          <w:color w:val="000000"/>
          <w:u w:color="000000"/>
        </w:rPr>
        <w:t xml:space="preserve">ch, w tym budynków oraz sieci infrastruktury technicznej i komunikacji (obejmujący także całkowitą wymianę nie posiadającej potencjału modernizacyjnego części obiektu budowlanego), jak również dostosowanie ich parametrów do aktualnych wymogów wynikających </w:t>
      </w:r>
      <w:r>
        <w:rPr>
          <w:color w:val="000000"/>
          <w:u w:color="000000"/>
        </w:rPr>
        <w:t>z przepisów odrębnych oraz do aktualnych wymagań technologicznych;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nieprzekraczalnej linii zabudowy</w:t>
      </w:r>
      <w:r>
        <w:rPr>
          <w:color w:val="000000"/>
          <w:u w:color="000000"/>
        </w:rPr>
        <w:t xml:space="preserve"> - należy przez to rozumieć linię ograniczającą fragment terenu (łącznie z liniami rozgraniczającymi dany teren), na którym dopuszcza się wznoszenie zabud</w:t>
      </w:r>
      <w:r>
        <w:rPr>
          <w:color w:val="000000"/>
          <w:u w:color="000000"/>
        </w:rPr>
        <w:t>owy; linia ta nie dotyczy podziemnej części budynków oraz sieci infrastruktury technicznej;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przepisach odrębnych</w:t>
      </w:r>
      <w:r>
        <w:rPr>
          <w:color w:val="000000"/>
          <w:u w:color="000000"/>
        </w:rPr>
        <w:t xml:space="preserve"> - należy przez to rozumieć aktualne przepisy ustaw wraz z aktami wykonawczymi;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przeznaczeniu terenu</w:t>
      </w:r>
      <w:r>
        <w:rPr>
          <w:color w:val="000000"/>
          <w:u w:color="000000"/>
        </w:rPr>
        <w:t xml:space="preserve"> - należy przez to rozumieć określony </w:t>
      </w:r>
      <w:r>
        <w:rPr>
          <w:color w:val="000000"/>
          <w:u w:color="000000"/>
        </w:rPr>
        <w:t>w uchwale sposób przeznaczenia terenu oraz sposób użytkowania obiektów budowlanych z nim związanych, wraz z urządzeniami i obiektami towarzyszącymi;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b/>
          <w:color w:val="000000"/>
          <w:u w:color="000000"/>
        </w:rPr>
        <w:t>sieciach infrastruktury technicznej</w:t>
      </w:r>
      <w:r>
        <w:rPr>
          <w:color w:val="000000"/>
          <w:u w:color="000000"/>
        </w:rPr>
        <w:t xml:space="preserve"> - należy przez to rozumieć sieci uzbrojenia technicznego terenu służ</w:t>
      </w:r>
      <w:r>
        <w:rPr>
          <w:color w:val="000000"/>
          <w:u w:color="000000"/>
        </w:rPr>
        <w:t>ące dystrybucji energii cieplnej, energii elektrycznej, wody i paliw gazowych, a także sieci telekomunikacyjne i teleinformatyczne oraz sieci służące odprowadzaniu ścieków (takie jak: ciepłociąg, linia i trakcja elektroenergetyczna, wodociąg, gazociąg, kan</w:t>
      </w:r>
      <w:r>
        <w:rPr>
          <w:color w:val="000000"/>
          <w:u w:color="000000"/>
        </w:rPr>
        <w:t>alizacja sanitarna i deszczowa oraz teletechniczna), wraz z zainstalowanymi na nich: armaturą, towarzyszącymi instalacjami i wyposażeniem oraz konstrukcjami wsporczymi;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b/>
          <w:color w:val="000000"/>
          <w:u w:color="000000"/>
        </w:rPr>
        <w:t>urządzeniach i obiektach towarzyszących</w:t>
      </w:r>
      <w:r>
        <w:rPr>
          <w:color w:val="000000"/>
          <w:u w:color="000000"/>
        </w:rPr>
        <w:t xml:space="preserve"> - należy przez to rozumieć urządzenia budowlane, o których mowa w przepisach ustawy Prawo budowlane, a także inne obiekty i urządzenia niezbędne do prawidłowego funkcjonowania obiektów budowlanych lub stanowiące wyposażenie terenu, takie jak: budynki gosp</w:t>
      </w:r>
      <w:r>
        <w:rPr>
          <w:color w:val="000000"/>
          <w:u w:color="000000"/>
        </w:rPr>
        <w:t>odarcze i garażowe, dojścia i dojazdy, parkingi terenowe, sieci i urządzenia infrastruktury technicznej, place zabaw, służące rekreacji place do gier oraz obiekty małej architektury;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b/>
          <w:color w:val="000000"/>
          <w:u w:color="000000"/>
        </w:rPr>
        <w:t>wskaźniku powierzchni zabudowy</w:t>
      </w:r>
      <w:r>
        <w:rPr>
          <w:color w:val="000000"/>
          <w:u w:color="000000"/>
        </w:rPr>
        <w:t xml:space="preserve"> - należy przez to rozumieć stosunek wie</w:t>
      </w:r>
      <w:r>
        <w:rPr>
          <w:color w:val="000000"/>
          <w:u w:color="000000"/>
        </w:rPr>
        <w:t>lkości powierzchni zabudowy do powierzchni działki budowlanej, wyrażony ułamkiem dziesiętnym;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b/>
          <w:color w:val="000000"/>
          <w:u w:color="000000"/>
        </w:rPr>
        <w:t>wysokości zabudowy</w:t>
      </w:r>
      <w:r>
        <w:rPr>
          <w:color w:val="000000"/>
          <w:u w:color="000000"/>
        </w:rPr>
        <w:t xml:space="preserve"> - należy przez to rozumieć przestrzeń pomiędzy powierzchnią terenu a płaszczyzną równoległą do tej powierzchni terenu, ograniczającą w pion</w:t>
      </w:r>
      <w:r>
        <w:rPr>
          <w:color w:val="000000"/>
          <w:u w:color="000000"/>
        </w:rPr>
        <w:t>ie wysokość obiektów budowlanych.</w:t>
      </w:r>
    </w:p>
    <w:p w:rsidR="00A77B3E" w:rsidRDefault="00710E80">
      <w:pPr>
        <w:keepNext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Ustalenia szczegółowe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Określa się przeznaczenie terenu zabudowy śródmiejskiej i rozmieszczenia obiektów handlowych o powierzchni sprzedaży powyżej 2000 m², wydzielonego na rysunku planu liniami rozgranicza</w:t>
      </w:r>
      <w:r>
        <w:rPr>
          <w:color w:val="000000"/>
          <w:u w:color="000000"/>
        </w:rPr>
        <w:t xml:space="preserve">jącymi i oznaczonego symbolem </w:t>
      </w:r>
      <w:r>
        <w:rPr>
          <w:b/>
          <w:color w:val="000000"/>
          <w:u w:color="000000"/>
        </w:rPr>
        <w:t>A-MS/UC</w:t>
      </w:r>
      <w:r>
        <w:rPr>
          <w:color w:val="000000"/>
          <w:u w:color="000000"/>
        </w:rPr>
        <w:t>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obiekty handlowe o powierzchni sprzedaży powyżej 2000 m²;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zabudowa śródmiejska, przez co rozumie się budynek zamieszkania zbiorowego i budynek użyteczności publicznej w rozumieniu przepisów odrębnych (lub zespół</w:t>
      </w:r>
      <w:r>
        <w:rPr>
          <w:color w:val="000000"/>
          <w:u w:color="000000"/>
        </w:rPr>
        <w:t xml:space="preserve"> takich budynków), w którym dopuszcza się usługi oraz mieszkania w dowolnych proporcjach, przy czym mieszkania dopuszcza się wyłącznie na kondygnacjach znajdujących się powyżej pierwszej kondygnacji nadziemnej;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garaże wielostanowiskowe stanowiące kondyg</w:t>
      </w:r>
      <w:r>
        <w:rPr>
          <w:color w:val="000000"/>
          <w:u w:color="000000"/>
        </w:rPr>
        <w:t>nację podziemną budynku.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Zasady ochrony i kształtowania ładu przestrzennego na obszarze objętym ustaleniami planu określono w § 9 i § 10;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Określa się zasady ochrony środowiska: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obowiązuje utrzymanie poziomu emisji substancji i energii wprow</w:t>
      </w:r>
      <w:r>
        <w:rPr>
          <w:color w:val="000000"/>
          <w:u w:color="000000"/>
        </w:rPr>
        <w:t>adzonych bezpośrednio lub pośrednio w wyniku działalności człowieka do wód, powietrza, gleby lub ziemi (takich jak: hałas, wibracje, gazy, pyły, substancje złowonne, ścieki, niejonizujące promieniowanie elektromagnetyczne) - na poziomie nie wyższym niż okr</w:t>
      </w:r>
      <w:r>
        <w:rPr>
          <w:color w:val="000000"/>
          <w:u w:color="000000"/>
        </w:rPr>
        <w:t>eślony w przepisach odrębnych;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obowiązuje zachowanie dopuszczalnych poziomów hałasu w środowisku jak dla terenów zabudowy mieszkaniowej wielorodzinnej i zamieszkania zbiorowego oraz terenów mieszkaniowo-usługowych, zgodnie z przepisami wydanymi na podst</w:t>
      </w:r>
      <w:r>
        <w:rPr>
          <w:color w:val="000000"/>
          <w:u w:color="000000"/>
        </w:rPr>
        <w:t>awie ustawy - Prawo ochrony środowiska;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ustala się obowiązek prowadzenia gospodarki odpadami zgodnie z regulaminem utrzymania czystości i porządku na terenie miasta Bolesławiec oraz zgodnie z przepisami o odpadach i o utrzymaniu czystości i porządku w g</w:t>
      </w:r>
      <w:r>
        <w:rPr>
          <w:color w:val="000000"/>
          <w:u w:color="000000"/>
        </w:rPr>
        <w:t>minach.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 obszarze objętym ustaleniami planu nie udokumentowano występowania zasobów przyrody wymagających określenia zasad ich ochrony.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 xml:space="preserve">Na obszarze objętym ustaleniami planu nie zachodzi potrzeba określenia zasad ochrony i kształtowania </w:t>
      </w:r>
      <w:r>
        <w:rPr>
          <w:color w:val="000000"/>
          <w:u w:color="000000"/>
        </w:rPr>
        <w:t>krajobrazu - z uwagi na brak rekomendacji i wniosków wynikających z audytu krajobrazowego, dotyczących kształtowania i ochrony krajobrazów oraz lokalizacji i granic krajobrazów priorytetowych.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Określa się zasady ochrony dziedzictwa kulturowego i zabyt</w:t>
      </w:r>
      <w:r>
        <w:rPr>
          <w:color w:val="000000"/>
          <w:u w:color="000000"/>
        </w:rPr>
        <w:t>ków oraz dóbr kultury współczesnej: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obszar objęty ustaleniami planu położony jest w całości w strefie ochrony konserwatorskiej - podstawowej, w której ze względu na brak bezpośredniego sąsiedztwa zabytkowej zabudowy zasady kształtowania zabudowy i zagos</w:t>
      </w:r>
      <w:r>
        <w:rPr>
          <w:color w:val="000000"/>
          <w:u w:color="000000"/>
        </w:rPr>
        <w:t>podarowania terenu określono w § 9 i § 10;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obszar objęty ustaleniami planu położony jest w całości w strefie ochrony konserwatorskiej - zabytków archeologicznych, w której: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przedmiotem ochrony są zabytki archeologiczne,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dla inwestycji związanych z</w:t>
      </w:r>
      <w:r>
        <w:rPr>
          <w:color w:val="000000"/>
          <w:u w:color="000000"/>
        </w:rPr>
        <w:t> pracami ziemnymi wymagane jest prowadzenie badań archeologicznych zgodnie z przepisami ustawy o zabytkach i opiece nad zabytkami,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zasady postępowania w przypadku odkrycia (w trakcie prowadzenia robót budowlanych lub ziemnych) przedmiotów, co do których</w:t>
      </w:r>
      <w:r>
        <w:rPr>
          <w:color w:val="000000"/>
          <w:u w:color="000000"/>
        </w:rPr>
        <w:t xml:space="preserve"> istnieje przypuszczenie, że są one zabytkiem, a także zasady prowadzenia badań archeologicznych oraz kwalifikacje osób uprawnionych do prowadzenia tych badań określają przepisy ustawy o ochronie zabytków i opiece nad zabytkami;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 granicach obszaru obję</w:t>
      </w:r>
      <w:r>
        <w:rPr>
          <w:color w:val="000000"/>
          <w:u w:color="000000"/>
        </w:rPr>
        <w:t>tego ustaleniami planu nie udokumentowano występowania zabytków nieruchomych oraz dóbr kultury współczesnej, wymagających określenia zasad ich ochrony.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Określa się wymagania wynikające z potrzeb kształtowania przestrzeni publicznych - ustala się, zgod</w:t>
      </w:r>
      <w:r>
        <w:rPr>
          <w:color w:val="000000"/>
          <w:u w:color="000000"/>
        </w:rPr>
        <w:t>nie z oznaczeniem na rysunku planu, obszar przestrzeni publicznej w rozumieniu przepisów ustawy o planowaniu i zagospodarowaniu przestrzennym, na którym obowiązuje ukształtowanie nawierzchni terenu z zastosowaniem wysokiej jakości materiałów (naturalny kam</w:t>
      </w:r>
      <w:r>
        <w:rPr>
          <w:color w:val="000000"/>
          <w:u w:color="000000"/>
        </w:rPr>
        <w:t>ień lub połączenie kamienia naturalnego i innego rodzaju nawierzchni);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t>1. </w:t>
      </w:r>
      <w:r>
        <w:rPr>
          <w:color w:val="000000"/>
          <w:u w:color="000000"/>
        </w:rPr>
        <w:t>Określa się zasady kształtowania zabudowy: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obowiązuje zabudowa i zagospodarowanie terenu z uwzględnieniem wymagań ochrony przeciwpożarowej, a w szczególności zapewnienie jed</w:t>
      </w:r>
      <w:r>
        <w:rPr>
          <w:color w:val="000000"/>
          <w:u w:color="000000"/>
        </w:rPr>
        <w:t>nostkom ratowniczo-gaśniczym możliwości dojazdu i prowadzenia działań ratowniczych oraz zaopatrzenia w wodę do celów gaśniczych zgodnie z przepisami odrębnymi;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maksymalną wysokość zabudowy: 18 m, przy czym: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dopuszcza się budynki o nie mnie</w:t>
      </w:r>
      <w:r>
        <w:rPr>
          <w:color w:val="000000"/>
          <w:u w:color="000000"/>
        </w:rPr>
        <w:t>j niż dwóch i nie więcej niż pięciu kondygnacjach nadziemnych,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dominantę:</w:t>
      </w:r>
    </w:p>
    <w:p w:rsidR="00A77B3E" w:rsidRDefault="00710E80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 maksymalnej wysokości (liczonej od poziomu terenu) wynoszącej 21 m,</w:t>
      </w:r>
    </w:p>
    <w:p w:rsidR="00A77B3E" w:rsidRDefault="00710E80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 maksymalnej powierzchni (liczonej w rzucie poziomym obrysu zewnętrznego dominanty, na wys</w:t>
      </w:r>
      <w:r>
        <w:rPr>
          <w:color w:val="000000"/>
          <w:u w:color="000000"/>
        </w:rPr>
        <w:t>okości stropu najwyższej kondygnacji budynku) nie większej niż 25 % powierzchni dachu budynku oraz nie większej niż 600 m²;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wyznacza się nieprzekraczalną linię zabudowy, zgodnie z oznaczeniem na rysunku planu, w odległości 6 m od linii rozgraniczającej </w:t>
      </w:r>
      <w:r>
        <w:rPr>
          <w:color w:val="000000"/>
          <w:u w:color="000000"/>
        </w:rPr>
        <w:t>teren, przy czym nie dotyczy ona kondygnacji podziemnych, których realizację dopuszcza się bezpośrednio przy granicy tej działki budowlanej;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poza wyznaczoną na rysunku planu nieprzekraczalną linię zabudowy mogą sięgać: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gzymsy - nie więcej niż 0,20 m,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okapy - nie więcej niż 0,80 m,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nadwieszenia kondygnacji, wykusze, balkony i galerie oraz inne części budynku wzbogacające architektonicznie i funkcjonalnie jego elewację, usytuowane powyżej parteru budynku - nie więcej niż 1,50 m,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 xml:space="preserve">ukształtowanie </w:t>
      </w:r>
      <w:r>
        <w:rPr>
          <w:color w:val="000000"/>
          <w:u w:color="000000"/>
        </w:rPr>
        <w:t>wejścia do budynku, schody zewnętrzne, pochylnie i rampy – według lokalnych uwarunkowań, nie więcej niż do granicy działki budowlanej;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dopuszcza się sytuowanie ścian budynków bezpośrednio przy granicy z sąsiednią działką budowlaną;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 xml:space="preserve">dopuszcza się </w:t>
      </w:r>
      <w:r>
        <w:rPr>
          <w:color w:val="000000"/>
          <w:u w:color="000000"/>
        </w:rPr>
        <w:t>stosowanie współczesnych rozwiązań architektonicznych, technologicznych i materiałowych, w tym stosowanie profili stalowych i aluminiowych, przeszkleń strukturalnych oraz okładzin i paneli elewacyjnych, przy jednoczesnym obowiązku wprowadzenia na elewacjac</w:t>
      </w:r>
      <w:r>
        <w:rPr>
          <w:color w:val="000000"/>
          <w:u w:color="000000"/>
        </w:rPr>
        <w:t>h budynku akcentów w postaci tradycyjnych materiałów budowlanych charakterystycznych dla budownictwa użyteczności publicznej wznoszonego na obszarze miasta Bolesławiec do roku 1945, takich jak: cegła klinkierowa, kamień oraz drewno;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zakazuje się wznosze</w:t>
      </w:r>
      <w:r>
        <w:rPr>
          <w:color w:val="000000"/>
          <w:u w:color="000000"/>
        </w:rPr>
        <w:t>nia budynków nie posiadających przeszkleń w elewacjach zewnętrznych wyeksponowanych na oznaczony na rysunku planu obszar przestrzeni publicznej;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 xml:space="preserve">maksymalny kąt nachylenia dachów: 20º, przy czym dopuszcza się wykorzystanie powierzchni dachu jako tarasów </w:t>
      </w:r>
      <w:r>
        <w:rPr>
          <w:color w:val="000000"/>
          <w:u w:color="000000"/>
        </w:rPr>
        <w:t>lub zagospodarowanie ich zielenią;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dla urządzeń technicznych i instalacji służących do funkcjonowania i obsługi technicznej budynku, lokalizowanych na dachu budynku (takich jak: instalacje wentylacyjne i klimatyzacyjne, maszynownie dźwigów windowych, in</w:t>
      </w:r>
      <w:r>
        <w:rPr>
          <w:color w:val="000000"/>
          <w:u w:color="000000"/>
        </w:rPr>
        <w:t>stalacje teleinformatyczne i telekomunikacyjne, instalacje fotowoltaiczne, słoneczne systemy grzewcze oraz urządzenia i instalacje do nich podobne) obowiązuje: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odsunięcie ich od krawędzi dachu na odległość co najmniej 2 m,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osłonięcie zespołu takich u</w:t>
      </w:r>
      <w:r>
        <w:rPr>
          <w:color w:val="000000"/>
          <w:u w:color="000000"/>
        </w:rPr>
        <w:t xml:space="preserve">rządzeń i instalacji jednolitym w formie ekranem o wysokości co najmniej 2 m (a w przypadku urządzeń i instalacji niższych - o wysokości odpowiadającej co najmniej wysokości tych urządzeń i instalacji), przy czym dopuszcza się zastosowanie ażurowych osłon </w:t>
      </w:r>
      <w:r>
        <w:rPr>
          <w:color w:val="000000"/>
          <w:u w:color="000000"/>
        </w:rPr>
        <w:t>z metalu (panele z blachy perforowanej lub cięto-ciągnionej), drewna lub desek kompozytowych (panele lamelowe i żaluzjowe), szkła (matowego, lakierowanego lub barwionego);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color w:val="000000"/>
          <w:u w:color="000000"/>
        </w:rPr>
        <w:t xml:space="preserve">w zakresie gabarytów obiektów ustala się maksymalną powierzchnię zabudowy </w:t>
      </w:r>
      <w:r>
        <w:rPr>
          <w:color w:val="000000"/>
          <w:u w:color="000000"/>
        </w:rPr>
        <w:t>pojedynczego budynku 3 250 m², przy czym do powierzchni zabudowy nie wlicza się garażu wielostanowiskowego stanowiącego kondygnację podziemną.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Określa się wskaźniki zagospodarowania terenu (w odniesieniu do powierzchni działki):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intensywność zabudowy</w:t>
      </w:r>
      <w:r>
        <w:rPr>
          <w:color w:val="000000"/>
          <w:u w:color="000000"/>
        </w:rPr>
        <w:t xml:space="preserve"> w przedziale 0,00 - 5,40;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maksymalny wskaźnik powierzchni zabudowy - 0,90;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minimalny udział powierzchni biologicznie czynnej -10%;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minimalna liczba miejsc do parkowania, w tym miejsca przeznaczone na parkowanie pojazdów zaopatrzonych w kartę park</w:t>
      </w:r>
      <w:r>
        <w:rPr>
          <w:color w:val="000000"/>
          <w:u w:color="000000"/>
        </w:rPr>
        <w:t>ingową: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1 stanowisko na 50 m² powierzchni sprzedaży w obiektach handlowych o powierzchni sprzedaży powyżej 2000 m²;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1 stanowisko na 25 m² powierzchni użytkowej zabudowy usługowej lub lokali użytkowych;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1 stanowisko na jedno mieszkanie,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1 stanow</w:t>
      </w:r>
      <w:r>
        <w:rPr>
          <w:color w:val="000000"/>
          <w:u w:color="000000"/>
        </w:rPr>
        <w:t>isko na 4 zatrudnionych,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1 stanowisko na 4 miejsca noclegowe w hotelach,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1 stanowisko spełniające wymagania określone dla miejsc przeznaczonych na parkowanie pojazdów zaopatrzonych w kartę parkingową na 25 stanowisk.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Określa się granice i sposo</w:t>
      </w:r>
      <w:r>
        <w:rPr>
          <w:color w:val="000000"/>
          <w:u w:color="000000"/>
        </w:rPr>
        <w:t>by zagospodarowania terenów lub obiektów podlegających ochronie, ustalonych na podstawie odrębnych przepisów: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obszar objęty ustaleniami planu położony jest w obrębie Głównego Zbiornika Wód Podziemnych GZWP nr 317 „Niecka zewnątrzsudecka Bolesławiec”, gr</w:t>
      </w:r>
      <w:r>
        <w:rPr>
          <w:color w:val="000000"/>
          <w:u w:color="000000"/>
        </w:rPr>
        <w:t>omadzącego wodę w kredowych utworach szczelinowo-porowych, przyporządkowanego zgodnie z przepisami w sprawie przebiegu granic obszarów dorzeczy i regionów wodnych wydanymi na podstawie ustawy Prawo wodne do obszaru dorzecza Odry, w granicach którego obowią</w:t>
      </w:r>
      <w:r>
        <w:rPr>
          <w:color w:val="000000"/>
          <w:u w:color="000000"/>
        </w:rPr>
        <w:t>zują sposoby zagospodarowania terenów zapewniające ochronę zasobów wód podziemnych przed degradacją, zgodnie z przepisami odrębnymi;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na obszarze objętym ustaleniami planu nie ustanowiono granic terenów górniczych, obszarów szczególnego zagrożenia powodz</w:t>
      </w:r>
      <w:r>
        <w:rPr>
          <w:color w:val="000000"/>
          <w:u w:color="000000"/>
        </w:rPr>
        <w:t>ią, obszarów osuwania się mas ziemnych, krajobrazów priorytetowych wymagających określenia sposobów zagospodarowania takich terenów i obszarów.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color w:val="000000"/>
          <w:u w:color="000000"/>
        </w:rPr>
        <w:t>Na obszarze objętym ustaleniami planu nie zachodzi potrzeba określenia szczegółowych zasad i warunków scal</w:t>
      </w:r>
      <w:r>
        <w:rPr>
          <w:color w:val="000000"/>
          <w:u w:color="000000"/>
        </w:rPr>
        <w:t>ania i podziału nieruchomości - z uwagi na objęcie granicami planu tylko jednej działki.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rPr>
          <w:color w:val="000000"/>
          <w:u w:color="000000"/>
        </w:rPr>
        <w:t>Określa się zasady modernizacji, rozbudowy i budowy systemów komunikacji: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ustala się powiązania z zewnętrznym układem komunikacyjnym za pośrednictwem drogi pu</w:t>
      </w:r>
      <w:r>
        <w:rPr>
          <w:color w:val="000000"/>
          <w:u w:color="000000"/>
        </w:rPr>
        <w:t>blicznej przyległej do obszaru objętego planem (ul. Adama Asnyka);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obowiązuje utwardzenie nawierzchni naziemnych miejsc do parkowania.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rPr>
          <w:color w:val="000000"/>
          <w:u w:color="000000"/>
        </w:rPr>
        <w:t>Określa się zasady modernizacji, rozbudowy i budowy systemów infrastruktury technicznej: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ustala się </w:t>
      </w:r>
      <w:r>
        <w:rPr>
          <w:color w:val="000000"/>
          <w:u w:color="000000"/>
        </w:rPr>
        <w:t>zaopatrzenie w energię elektryczną z istniejącej sieci dystrybucyjnej, przy czym: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dopuszcza się rozbudowę dystrybucyjnej sieci elektroenergetycznej o maksymalnym napięciu do 20 kV,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obowiązuje budowa nowych odcinków sieci niskiego oraz średniego napię</w:t>
      </w:r>
      <w:r>
        <w:rPr>
          <w:color w:val="000000"/>
          <w:u w:color="000000"/>
        </w:rPr>
        <w:t>cia jako linii kablowych,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dopuszcza się lokalizację nowych stacji transformatorowych 20/0,4 kV;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zaopatrzenie w gaz: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 istniejącej sieci dystrybucyjnej, przy czym:</w:t>
      </w:r>
    </w:p>
    <w:p w:rsidR="00A77B3E" w:rsidRDefault="00710E80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dopuszcza się modernizację i rozbudowę tej sieci, na zasadach </w:t>
      </w:r>
      <w:r>
        <w:rPr>
          <w:color w:val="000000"/>
          <w:u w:color="000000"/>
        </w:rPr>
        <w:t>określonych w przepisach odrębnych,</w:t>
      </w:r>
    </w:p>
    <w:p w:rsidR="00A77B3E" w:rsidRDefault="00710E80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dla gazociągów niskiego i średniego ciśnienia obowiązuje stosowanie stref kontrolowanych zgodnie z przepisami odrębnymi,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z indywidualnych zbiorników na paliwo gazowe lokalizowanych w granicach działki budowlanej na </w:t>
      </w:r>
      <w:r>
        <w:rPr>
          <w:color w:val="000000"/>
          <w:u w:color="000000"/>
        </w:rPr>
        <w:t>zasadach określonych w przepisach odrębnych;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ustala się zaopatrzenie w wodę z istniejącej sieci wodociągowej, przy czym dopuszcza się modernizację i rozbudowę tej sieci w sposób umożliwiający budowę przyłączy wodociągowych do granic poszczególnych dział</w:t>
      </w:r>
      <w:r>
        <w:rPr>
          <w:color w:val="000000"/>
          <w:u w:color="000000"/>
        </w:rPr>
        <w:t>ek budowlanych, na zasadach określonych w przepisach odrębnych;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ustala się zasady gospodarki ściekowej: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odprowadzanie ścieków komunalnych przez sieć kanalizacji do oczyszczalni ścieków, przy czym dopuszcza się wyposażenie nieruchomości w zbiornik bez</w:t>
      </w:r>
      <w:r>
        <w:rPr>
          <w:color w:val="000000"/>
          <w:u w:color="000000"/>
        </w:rPr>
        <w:t>odpływowy nieczystości ciekłych lub w indywidualną oczyszczalnię ścieków bytowych, na zasadach określonych w przepisach odrębnych,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odprowadzenie wód opadowych i roztopowych zgodnie z przepisami odrębnymi, przy czym dopuszcza się modernizację i rozbudowę</w:t>
      </w:r>
      <w:r>
        <w:rPr>
          <w:color w:val="000000"/>
          <w:u w:color="000000"/>
        </w:rPr>
        <w:t xml:space="preserve"> istniejącej sieci kanalizacyjnej i deszczowej;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ustala się zasady zaopatrzenia w energię cieplną: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zaopatrzenie w energię cieplną z sieci ciepłowniczej lub z indywidualnych i grupowych urządzeń i instalacji grzewczych,</w:t>
      </w:r>
    </w:p>
    <w:p w:rsidR="00A77B3E" w:rsidRDefault="00710E8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modernizację i </w:t>
      </w:r>
      <w:r>
        <w:rPr>
          <w:color w:val="000000"/>
          <w:u w:color="000000"/>
        </w:rPr>
        <w:t>rozbudowę tej sieci oraz budowę nowej sieci ciepłowniczej - na zasadach określonych w przepisach odrębnych;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dopuszcza się modernizację oraz budowę sieci telekomunikacyjnych i teleinformatycznych, na zasadach określonych w przepisach odrębnych;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w przy</w:t>
      </w:r>
      <w:r>
        <w:rPr>
          <w:color w:val="000000"/>
          <w:u w:color="000000"/>
        </w:rPr>
        <w:t>padku kolizji pomiędzy docelowym sposobem zabudowy i zagospodarowania terenu wynikającym z ustaleń planu a istniejącymi sieciami infrastruktury technicznej, należy przewidzieć przebudowę tych sieci;</w:t>
      </w:r>
    </w:p>
    <w:p w:rsidR="00A77B3E" w:rsidRDefault="00710E8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dopuszcza się rozmieszczanie urządzeń wytwarzających e</w:t>
      </w:r>
      <w:r>
        <w:rPr>
          <w:color w:val="000000"/>
          <w:u w:color="000000"/>
        </w:rPr>
        <w:t>nergię z odnawialnych źródeł energii o mocy nieprzekraczającej 100 kW, z wykluczeniem urządzeń wytwarzających energię z wykorzystaniem siły wiatru (turbin wiatrowych).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Na obszarze objętym ustaleniami planu nie zachodzi potrzeba określenia sposobów i </w:t>
      </w:r>
      <w:r>
        <w:rPr>
          <w:color w:val="000000"/>
          <w:u w:color="000000"/>
        </w:rPr>
        <w:t>terminów tymczasowego zagospodarowania, urządzania i użytkowania terenów.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16. </w:t>
      </w:r>
      <w:r>
        <w:rPr>
          <w:color w:val="000000"/>
          <w:u w:color="000000"/>
        </w:rPr>
        <w:t>Określa się stawkę procentową, na podstawie, której ustala się opłatę, o której mowa w art. 36 ust. 4 ustawy o planowaniu i zagospodarowaniu przestrzennym, w wysokości 30%.</w:t>
      </w:r>
    </w:p>
    <w:p w:rsidR="00A77B3E" w:rsidRDefault="00710E80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Przepisy końcowe</w:t>
      </w:r>
    </w:p>
    <w:p w:rsidR="00A77B3E" w:rsidRDefault="00710E8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Wykonanie niniejszej uchwały powierza się Prezydentowi Miasta Bolesławiec.</w:t>
      </w:r>
    </w:p>
    <w:p w:rsidR="00A77B3E" w:rsidRDefault="00710E80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Uchwała wchodzi w życie po upływie 14 dni od dnia jej ogłoszenia w Dzienniku Urzędowym Województwa Dolnośląskiego.</w:t>
      </w:r>
    </w:p>
    <w:p w:rsidR="00A77B3E" w:rsidRDefault="00710E80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:rsidR="00A77B3E" w:rsidRDefault="00710E8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5932C2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2C2" w:rsidRDefault="005932C2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2C2" w:rsidRDefault="00710E80">
            <w:pPr>
              <w:keepNext/>
              <w:keepLines/>
              <w:spacing w:before="200" w:after="200"/>
              <w:ind w:left="567" w:right="56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Przewodniczący Rady </w:t>
            </w:r>
            <w:r>
              <w:rPr>
                <w:color w:val="000000"/>
                <w:szCs w:val="22"/>
              </w:rPr>
              <w:t>Miasta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Jarosław Kowalski</w:t>
            </w:r>
          </w:p>
        </w:tc>
      </w:tr>
    </w:tbl>
    <w:p w:rsidR="00A77B3E" w:rsidRDefault="00710E80">
      <w:pPr>
        <w:keepNext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850" w:right="850" w:bottom="850" w:left="850" w:header="708" w:footer="708" w:gutter="0"/>
          <w:cols w:space="708"/>
          <w:docGrid w:linePitch="360"/>
        </w:sectPr>
      </w:pPr>
    </w:p>
    <w:p w:rsidR="00A77B3E" w:rsidRDefault="00710E80">
      <w:pPr>
        <w:keepNext/>
        <w:spacing w:before="280" w:after="280" w:line="360" w:lineRule="auto"/>
        <w:ind w:left="4535"/>
        <w:jc w:val="left"/>
        <w:rPr>
          <w:rStyle w:val="Hipercze"/>
          <w:color w:val="000000"/>
          <w:u w:val="none"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t>Załącznik do uchwały</w:t>
      </w:r>
      <w:r>
        <w:rPr>
          <w:color w:val="000000"/>
          <w:u w:color="000000"/>
        </w:rPr>
        <w:t xml:space="preserve"> Nr XLIX/497/2018</w:t>
      </w:r>
      <w:r>
        <w:rPr>
          <w:color w:val="000000"/>
          <w:u w:color="000000"/>
        </w:rPr>
        <w:br/>
      </w:r>
      <w:r>
        <w:t>Rady Miasta Bolesławiec</w:t>
      </w:r>
      <w:r>
        <w:rPr>
          <w:color w:val="000000"/>
          <w:u w:color="000000"/>
        </w:rPr>
        <w:br/>
      </w:r>
      <w:r>
        <w:t xml:space="preserve">z dnia </w:t>
      </w:r>
      <w:r>
        <w:t>30 maja 2018 r.</w:t>
      </w:r>
      <w:r>
        <w:rPr>
          <w:color w:val="000000"/>
          <w:u w:color="000000"/>
        </w:rPr>
        <w:br/>
      </w:r>
      <w:hyperlink r:id="rId7" w:history="1">
        <w:r>
          <w:rPr>
            <w:rStyle w:val="Hipercze"/>
            <w:color w:val="000000"/>
            <w:u w:val="none" w:color="000000"/>
          </w:rPr>
          <w:t>Zalacznik1.pdf</w:t>
        </w:r>
      </w:hyperlink>
    </w:p>
    <w:p w:rsidR="00A77B3E" w:rsidRDefault="00710E80">
      <w:pPr>
        <w:keepNext/>
        <w:spacing w:after="480"/>
        <w:jc w:val="center"/>
        <w:rPr>
          <w:color w:val="000000"/>
          <w:u w:color="000000"/>
        </w:rPr>
        <w:sectPr w:rsidR="00A77B3E">
          <w:footerReference w:type="default" r:id="rId8"/>
          <w:endnotePr>
            <w:numFmt w:val="decimal"/>
          </w:endnotePr>
          <w:pgSz w:w="11906" w:h="16838"/>
          <w:pgMar w:top="850" w:right="850" w:bottom="850" w:left="850" w:header="708" w:footer="708" w:gutter="0"/>
          <w:pgNumType w:start="1"/>
          <w:cols w:space="708"/>
          <w:docGrid w:linePitch="360"/>
        </w:sectPr>
      </w:pPr>
      <w:r>
        <w:rPr>
          <w:b/>
          <w:color w:val="000000"/>
          <w:u w:color="000000"/>
        </w:rPr>
        <w:t>Rysunek planu</w:t>
      </w:r>
    </w:p>
    <w:p w:rsidR="005932C2" w:rsidRDefault="005932C2">
      <w:pPr>
        <w:pStyle w:val="Normal0"/>
      </w:pPr>
    </w:p>
    <w:p w:rsidR="005932C2" w:rsidRDefault="00710E80">
      <w:pPr>
        <w:pStyle w:val="Normal0"/>
        <w:jc w:val="center"/>
      </w:pPr>
      <w:r>
        <w:rPr>
          <w:b/>
        </w:rPr>
        <w:t>Uzasadnienie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t>1.</w:t>
      </w:r>
      <w:r>
        <w:t xml:space="preserve">W planie uwzględniono wymogi, o których mowa w art. 1 ust. 2 ustawy z dnia 27 marca 2003 r. </w:t>
      </w:r>
      <w:r>
        <w:rPr>
          <w:i/>
          <w:color w:val="000000"/>
          <w:u w:color="000000"/>
        </w:rPr>
        <w:t>o planowaniu i zagospodarowaniu przestrzennym</w:t>
      </w:r>
      <w:r>
        <w:rPr>
          <w:color w:val="000000"/>
          <w:u w:color="000000"/>
        </w:rPr>
        <w:t xml:space="preserve"> (t.j. Dz. U. z 2017 r. poz. 1073 i 1566), w następujący sposób: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1)wymagania ładu przestrzennego, w tym urbanistyki </w:t>
      </w:r>
      <w:r>
        <w:rPr>
          <w:color w:val="000000"/>
          <w:u w:color="000000"/>
        </w:rPr>
        <w:t>i architektury - ustalając w szczególności: kształtowania zabudowy oraz wskaźniki zagospodarowania terenu, maksymalną i minimalną intensywność zabudowy, minimalny udział procentowy powierzchni biologicznie czynnej, maksymalną wysokość zabudowy, minimalną l</w:t>
      </w:r>
      <w:r>
        <w:rPr>
          <w:color w:val="000000"/>
          <w:u w:color="000000"/>
        </w:rPr>
        <w:t>iczbę miejsc do parkowania w tym miejsc przeznaczonych na parkowanie pojazdów zaopatrzonych w kartę parkingową i sposób ich realizacji oraz linie zabudowy i gabaryty obiektów;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2)walory architektoniczne i krajobrazowe - poprzez ustalenia opisane w pkt 1;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3)</w:t>
      </w:r>
      <w:r>
        <w:rPr>
          <w:color w:val="000000"/>
          <w:u w:color="000000"/>
        </w:rPr>
        <w:t>wymagania ochrony środowiska, w tym gospodarowania wodami i ochrony gruntów rolnych i leśnych określono: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a)poprzez ustalenia dotyczące zasady utrzymania poziomów emisji substancji i energii do środowiska oraz gospodarki i gospodarowania odpadami zgodnie z </w:t>
      </w:r>
      <w:r>
        <w:rPr>
          <w:color w:val="000000"/>
          <w:u w:color="000000"/>
        </w:rPr>
        <w:t>przepisami odrębnymi,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b)uwzględniając dla terenu </w:t>
      </w:r>
      <w:r>
        <w:rPr>
          <w:b/>
          <w:color w:val="000000"/>
          <w:u w:color="000000"/>
        </w:rPr>
        <w:t>A-MS/UC</w:t>
      </w:r>
      <w:r>
        <w:rPr>
          <w:color w:val="000000"/>
          <w:u w:color="000000"/>
        </w:rPr>
        <w:t xml:space="preserve"> dopuszczalne poziomy hałasu w środowisku jak dla terenów zabudowy mieszkaniowej wielorodzinnej i zamieszkania zbiorowego oraz terenów mieszkaniowo-usługowych, zgodnie z przepisami wydanymi na podstaw</w:t>
      </w:r>
      <w:r>
        <w:rPr>
          <w:color w:val="000000"/>
          <w:u w:color="000000"/>
        </w:rPr>
        <w:t>ie ustawy - Prawo ochrony środowiska,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c)uwzględniając położenie obszaru objętego planem w obrębie Głównego Zbiornika Wód Podziemnych GZWP nr 317 „Niecka zewnętrzna sudecka Bolesławiec”,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d)dokonane w planie zmiany przeznaczenia terenu dotyczą gruntów zabudo</w:t>
      </w:r>
      <w:r>
        <w:rPr>
          <w:color w:val="000000"/>
          <w:u w:color="000000"/>
        </w:rPr>
        <w:t xml:space="preserve">wanych i zurbanizowanych, nie wymagających uzyskania zgody na ich przeznaczenie na cele nierolnicze i nieleśne w myśl przepisów ustawy z dnia 3 lutego 1995 r. </w:t>
      </w:r>
      <w:r>
        <w:rPr>
          <w:i/>
          <w:color w:val="000000"/>
          <w:u w:color="000000"/>
        </w:rPr>
        <w:t>o ochronie gruntów rolnych i leśnych</w:t>
      </w:r>
      <w:r>
        <w:rPr>
          <w:color w:val="000000"/>
          <w:u w:color="000000"/>
        </w:rPr>
        <w:t xml:space="preserve"> (t.j. Dz. U. z 2017 r. poz. 1161);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4)wymagania ochrony dzied</w:t>
      </w:r>
      <w:r>
        <w:rPr>
          <w:color w:val="000000"/>
          <w:u w:color="000000"/>
        </w:rPr>
        <w:t>zictwa kulturowego i zabytków oraz dóbr kultury współczesnej: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a)poprzez uwzględnienie położenia obszaru objętego ustaleniami planu w granicach strefy ochrony konserwatorskiej – podstawowej,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b)poprzez uwzględnienie położenia obszaru objętego ustaleniami pla</w:t>
      </w:r>
      <w:r>
        <w:rPr>
          <w:color w:val="000000"/>
          <w:u w:color="000000"/>
        </w:rPr>
        <w:t>nu w granicach osadnictwa o średniowiecznej i nowożytnej metryce oraz ustanowienie w związku z tym strefy ochrony konserwatorskiej - zabytków archeologicznych,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c)w granicach obszaru objętego ustaleniami planu nie występują zabytki nieruchome oraz dobra kul</w:t>
      </w:r>
      <w:r>
        <w:rPr>
          <w:color w:val="000000"/>
          <w:u w:color="000000"/>
        </w:rPr>
        <w:t>tury współczesnej, które mogłyby wymagać określenia zasad ich ochrony;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5)wymagania ochrony zdrowia oraz bezpieczeństwa ludzi i mienia, a także potrzeby osób niepełnosprawnych - poprzez ustalenie minimalnej liczby miejsc do parkowania pojazdów zaopatrzonych</w:t>
      </w:r>
      <w:r>
        <w:rPr>
          <w:color w:val="000000"/>
          <w:u w:color="000000"/>
        </w:rPr>
        <w:t xml:space="preserve"> w kartę parkingową i sposobu ich realizacji;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6)walory ekonomiczne przestrzeni - poprzez umożliwienie optymalnego wykorzystania powierzchni użytkowej istniejących budynków, jak również poprzez ustalenie przeznaczenia, parametrów i wskaźników zabudowy i zag</w:t>
      </w:r>
      <w:r>
        <w:rPr>
          <w:color w:val="000000"/>
          <w:u w:color="000000"/>
        </w:rPr>
        <w:t>ospodarowania terenów, adekwatnych do ich potencjału wynikającego z ich lokalizacji, dostępu do sieci infrastruktury technicznej i komunikacji drogowej;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7)prawo własności - poprzez ustalenia planu, które zgodnie z art. 6 ust. 1 ustawy </w:t>
      </w:r>
      <w:r>
        <w:rPr>
          <w:i/>
          <w:color w:val="000000"/>
          <w:u w:color="000000"/>
        </w:rPr>
        <w:t>o planowaniu i zagosp</w:t>
      </w:r>
      <w:r>
        <w:rPr>
          <w:i/>
          <w:color w:val="000000"/>
          <w:u w:color="000000"/>
        </w:rPr>
        <w:t xml:space="preserve">odarowaniu przestrzennym </w:t>
      </w:r>
      <w:r>
        <w:rPr>
          <w:color w:val="000000"/>
          <w:u w:color="000000"/>
        </w:rPr>
        <w:t>kształtują, wraz z innymi przepisami to prawo, dając w efekcie możliwość zabudowy i zagospodarowania terenu w sposób zgodny z oczekiwaniami właścicieli nieruchomości objętych planem;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8)potrzeby obronności i bezpieczeństwa państwa -</w:t>
      </w:r>
      <w:r>
        <w:rPr>
          <w:color w:val="000000"/>
          <w:u w:color="000000"/>
        </w:rPr>
        <w:t xml:space="preserve"> na obszarze objętym planem nie występują tereny, obiekty i urządzenia służące potrzebom obronności i bezpieczeństwa państwa;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9)potrzeby interesu publicznego: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a)poprzez określenie wymagań wynikających z potrzeb kształtowania przestrzeni publicznych,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b)na o</w:t>
      </w:r>
      <w:r>
        <w:rPr>
          <w:color w:val="000000"/>
          <w:u w:color="000000"/>
        </w:rPr>
        <w:t>bszarze objętym planem nie przewidziano realizacji inwestycji celu publicznego o znaczeniu lokalnym, krajowym i wojewódzkim;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10)potrzeby w zakresie rozwoju infrastruktury technicznej, w szczególności sieci szerokopasmowych - poprzez określenie w planie zas</w:t>
      </w:r>
      <w:r>
        <w:rPr>
          <w:color w:val="000000"/>
          <w:u w:color="000000"/>
        </w:rPr>
        <w:t>ad modernizacji, rozbudowy i budowy systemów infrastruktury technicznej;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11)zapewnienie udziału społeczeństwa w pracach nad miejscowym planem zagospodarowania przestrzennego, w tym przy użyciu środków komunikacji elektronicznej - poprzez zapewnienie możliw</w:t>
      </w:r>
      <w:r>
        <w:rPr>
          <w:color w:val="000000"/>
          <w:u w:color="000000"/>
        </w:rPr>
        <w:t>ości składania wniosków do planu oraz poprzez wyłożenie projektu planu do publicznego wglądu, organizację dyskusji publicznej nad przyjętymi w projekcie planu rozwiązaniami oraz umożliwienie zainteresowanym wnoszenia uwag dotyczących projektu planu;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12)zac</w:t>
      </w:r>
      <w:r>
        <w:rPr>
          <w:color w:val="000000"/>
          <w:u w:color="000000"/>
        </w:rPr>
        <w:t>howanie jawności i przejrzystości procedur planistycznych poprzez: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a)ogłoszenie w prasie miejscowej („Gazeta Wyborcza - Wrocław”, 14 lipca 2017 r.) oraz przez obwieszczenie MiG-I.6721.35.2017 opublikowane w dniach od 14 lipca do 7 sierpnia 2017 r. na tabli</w:t>
      </w:r>
      <w:r>
        <w:rPr>
          <w:color w:val="000000"/>
          <w:u w:color="000000"/>
        </w:rPr>
        <w:t>cy ogłoszeń i na stronie internetowej Urzędu Miasta Bolesławiec o podjęciu uchwały o przystąpieniu do sporządzania planu,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b)umożliwienie składania wniosków do planu do dnia 7 sierpnia 2016 r.,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c)ogłoszenie w prasie miejscowej („Gazeta Wyborcza - Wrocław”, </w:t>
      </w:r>
      <w:r>
        <w:rPr>
          <w:color w:val="000000"/>
          <w:u w:color="000000"/>
        </w:rPr>
        <w:t>14 lipca 2017 r.) oraz przez obwieszczenie opublikowane na tablicy ogłoszeń i na stronie internetowej Urzędu Miasta Bolesławiec w dniach od 14 lipca do 7 sierpnia 2017 r. o wyłożeniu projektu planu do publicznego wglądu i wyłożenie tego projektu wraz z pro</w:t>
      </w:r>
      <w:r>
        <w:rPr>
          <w:color w:val="000000"/>
          <w:u w:color="000000"/>
        </w:rPr>
        <w:t>gnozą oddziaływania na środowisko do publicznego wglądu w dniach od 14 marca 2018 r. do 12 kwietnia 2018 r.,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d)zorganizowanie w dniu 27 marca 2018 r. dyskusji publicznej nad przyjętymi w projekcie planu rozwiązaniami,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e)wyznaczenie w ogłoszeniu terminu (do</w:t>
      </w:r>
      <w:r>
        <w:rPr>
          <w:color w:val="000000"/>
          <w:u w:color="000000"/>
        </w:rPr>
        <w:t xml:space="preserve"> dnia 26 kwietnia 2018 r.), w którym osoby fizyczne i prawne oraz jednostki organizacyjne nieposiadające osobowości prawnej mogą wnosić uwagi dotyczące projektu planu;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13)potrzebę zapewnienia odpowiedniej ilości i jakości wody do celów zaopatrzenia ludnośc</w:t>
      </w:r>
      <w:r>
        <w:rPr>
          <w:color w:val="000000"/>
          <w:u w:color="000000"/>
        </w:rPr>
        <w:t>i - poprzez określenie w planie zasad modernizacji, rozbudowy i budowy systemów infrastruktury technicznej.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2.W planie nie zachodziła konieczność wyważenia interesu publicznego oraz interesów prywatnych - do sporządzenia planu na obszarze zlokalizowanym pr</w:t>
      </w:r>
      <w:r>
        <w:rPr>
          <w:color w:val="000000"/>
          <w:u w:color="000000"/>
        </w:rPr>
        <w:t>zy Placu ks. J. Popiełuszki w Bolesławcu przystąpiono na wniosek Inwestora z dnia 3 marca 2017 r., w którym postulowano o zmianę wskaźników dotyczących miejsc parkingowych określonych w </w:t>
      </w:r>
      <w:r>
        <w:rPr>
          <w:i/>
          <w:color w:val="000000"/>
          <w:u w:color="000000"/>
        </w:rPr>
        <w:t>Miejscowym planie zagospodarowania przestrzennego dla terenu zlokalizo</w:t>
      </w:r>
      <w:r>
        <w:rPr>
          <w:i/>
          <w:color w:val="000000"/>
          <w:u w:color="000000"/>
        </w:rPr>
        <w:t xml:space="preserve">wanego przy Pl. Ks. J. Popiełuszki w Bolesławcu </w:t>
      </w:r>
      <w:r>
        <w:rPr>
          <w:color w:val="000000"/>
          <w:u w:color="000000"/>
        </w:rPr>
        <w:t xml:space="preserve">(uchwała Nr XXIX/245/08 Rady Miasta Bolesławiec z dnia 29 października 2008 r.) dla terenu </w:t>
      </w:r>
      <w:r>
        <w:rPr>
          <w:b/>
          <w:color w:val="000000"/>
          <w:u w:color="000000"/>
        </w:rPr>
        <w:t>A-UC</w:t>
      </w:r>
      <w:r>
        <w:rPr>
          <w:color w:val="000000"/>
          <w:u w:color="000000"/>
        </w:rPr>
        <w:t>, w celu umożliwienia budowy obiektu hotelowego na niezabudowanej obecnie części dz. nr 949/4 obręb Bolesławiec-9</w:t>
      </w:r>
      <w:r>
        <w:rPr>
          <w:color w:val="000000"/>
          <w:u w:color="000000"/>
        </w:rPr>
        <w:t>. Ustalenia zawarte w planie stanowią realizację postulatów zawartych we wniosku;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3.Ustalając przeznaczenie terenów oraz sposób zagospodarowania i korzystania z tych terenów, organ sporządzający plan sporządził następujące analizy środowiskowe, ekonomiczne</w:t>
      </w:r>
      <w:r>
        <w:rPr>
          <w:color w:val="000000"/>
          <w:u w:color="000000"/>
        </w:rPr>
        <w:t xml:space="preserve"> i społeczne: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1)„Analizę zasadności przystąpienia do sporządzania miejscowego planu zagospodarowania przestrzennego dla terenu zlokalizowanego Placu ks. J. Popiełuszki w Bolesławcu”, zgodnie z art. 14 ust ustawy </w:t>
      </w:r>
      <w:r>
        <w:rPr>
          <w:i/>
          <w:color w:val="000000"/>
          <w:u w:color="000000"/>
        </w:rPr>
        <w:t>o planowaniu i zagospodarowaniu przestrzenny</w:t>
      </w:r>
      <w:r>
        <w:rPr>
          <w:i/>
          <w:color w:val="000000"/>
          <w:u w:color="000000"/>
        </w:rPr>
        <w:t>m</w:t>
      </w:r>
      <w:r>
        <w:rPr>
          <w:color w:val="000000"/>
          <w:u w:color="000000"/>
        </w:rPr>
        <w:t>, których celem była m.in. ocena aktualnych potrzeb w zakresie przeznaczenia i zagospodarowania terenu przewidzianego do objęcia planem, ocena stopnia zgodności przewidywanych rozwiązań z ustaleniami studium oraz ustalenie niezbędnego zakresu prac planist</w:t>
      </w:r>
      <w:r>
        <w:rPr>
          <w:color w:val="000000"/>
          <w:u w:color="000000"/>
        </w:rPr>
        <w:t>ycznych;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2)„Prognozę oddziaływania na środowisko miejscowego planu zagospodarowania przestrzennego dla terenu zlokalizowanego Placu ks. J. Popiełuszki w Bolesławcu”, której celem było podsumowanie stanu środowiska i określenie przewidywanego wpływu ustaleń</w:t>
      </w:r>
      <w:r>
        <w:rPr>
          <w:color w:val="000000"/>
          <w:u w:color="000000"/>
        </w:rPr>
        <w:t xml:space="preserve"> zawartych w projekcie planu na poszczególne elementy środowiska przyrodniczego i kulturowego;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3)„Prognozę skutków finansowych uchwalenia miejscowego planu zagospodarowania przestrzennego dla terenu zlokalizowanego Placu ks. J. Popiełuszki w Bolesławcu”, o</w:t>
      </w:r>
      <w:r>
        <w:rPr>
          <w:color w:val="000000"/>
          <w:u w:color="000000"/>
        </w:rPr>
        <w:t>kreślającą wpływ ustaleń planu na dochody własne i wydatki gminy, na wydatki związane z realizacją inwestycji z zakresu infrastruktury technicznej, które należą do zadań własnych gminy oraz zawierającą wnioski dotyczące przyjęcia proponowanych rozwiązań pr</w:t>
      </w:r>
      <w:r>
        <w:rPr>
          <w:color w:val="000000"/>
          <w:u w:color="000000"/>
        </w:rPr>
        <w:t>ojektu planu, wynikające z uwzględnienia ich skutków finansowych.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4.Uwzględnienie wymagań ładu przestrzennego, efektywnego gospodarowania przestrzenią oraz walorów ekonomicznych przestrzeni dla nowej zabudowy, nastąpiło w sposób opisany w ust. 1 pkt 1 nini</w:t>
      </w:r>
      <w:r>
        <w:rPr>
          <w:color w:val="000000"/>
          <w:u w:color="000000"/>
        </w:rPr>
        <w:t>ejszego uzasadnienia, a także poprzez wykorzystanie potencjału w postaci dostępu terenu do sieci komunikacyjnej oraz wyposażenia terenu w sieci infrastruktury technicznej, adekwatne dla planowanej zabudowy i zagospodarowania terenu.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5.Ustalenia zawarte </w:t>
      </w:r>
      <w:r>
        <w:rPr>
          <w:i/>
          <w:color w:val="000000"/>
          <w:u w:color="000000"/>
        </w:rPr>
        <w:t>w m</w:t>
      </w:r>
      <w:r>
        <w:rPr>
          <w:i/>
          <w:color w:val="000000"/>
          <w:u w:color="000000"/>
        </w:rPr>
        <w:t>iejscowym planie zagospodarowania przestrzennego dla terenu zlokalizowanego Placu ks. J. Popiełuszki w Bolesławcu</w:t>
      </w:r>
      <w:r>
        <w:rPr>
          <w:color w:val="000000"/>
          <w:u w:color="000000"/>
        </w:rPr>
        <w:t xml:space="preserve"> nie naruszają ustaleń „Studium uwarunkowań i kierunków zagospodarowania przestrzennego miasta Bolesławiec”, przyjętego uchwałą Nr LVI/463/2014</w:t>
      </w:r>
      <w:r>
        <w:rPr>
          <w:color w:val="000000"/>
          <w:u w:color="000000"/>
        </w:rPr>
        <w:t xml:space="preserve"> Rady Miasta Bolesławiec z dnia 12 listopada 2014 r. Obszar objęty planem położony jest w granicach jednostki urbanistycznej „A” (w której uwarunkowania determinujące kierunki rozwoju przestrzennego tej jednostki to m.in. koncentracja zabudowy śródmiejskie</w:t>
      </w:r>
      <w:r>
        <w:rPr>
          <w:color w:val="000000"/>
          <w:u w:color="000000"/>
        </w:rPr>
        <w:t>j charakteryzującej się zwartością, wysokim wskaźnikiem intensywności oraz łączeniem funkcji mieszkaniowych, usługowych i administracyjnych, a także lokalizacja Bolesławieckiego Parku Wodnego „ORKA” oraz inwestycji towarzyszących w rejonie Pl. ks. J. Popie</w:t>
      </w:r>
      <w:r>
        <w:rPr>
          <w:color w:val="000000"/>
          <w:u w:color="000000"/>
        </w:rPr>
        <w:t>łuszki), w granicach wyznaczonego w </w:t>
      </w:r>
      <w:r>
        <w:rPr>
          <w:i/>
          <w:color w:val="000000"/>
          <w:u w:color="000000"/>
        </w:rPr>
        <w:t>Studium</w:t>
      </w:r>
      <w:r>
        <w:rPr>
          <w:color w:val="000000"/>
          <w:u w:color="000000"/>
        </w:rPr>
        <w:t xml:space="preserve"> obszaru funkcyjnego usług i handlu wielkopowierzchniowego </w:t>
      </w:r>
      <w:r>
        <w:rPr>
          <w:b/>
          <w:color w:val="000000"/>
          <w:u w:color="000000"/>
        </w:rPr>
        <w:t>UC</w:t>
      </w:r>
      <w:r>
        <w:rPr>
          <w:color w:val="000000"/>
          <w:u w:color="000000"/>
        </w:rPr>
        <w:t xml:space="preserve"> (w granicach obszaru funkcyjnego dopuszcza się przeznaczenie jego całości bądź części jako terenów zabudowy śródmiejskiej, usług i handlu, sportu i rek</w:t>
      </w:r>
      <w:r>
        <w:rPr>
          <w:color w:val="000000"/>
          <w:u w:color="000000"/>
        </w:rPr>
        <w:t>reacji, zamieszkania zbiorowego, ze szczególnym uwzględnieniem hoteli, użyteczności publicznej oraz zieleni urządzonej. Także przyjęte w planie parametry i wskaźniki urbanistyczne odpowiadają wymaganiom określonym w </w:t>
      </w:r>
      <w:r>
        <w:rPr>
          <w:i/>
          <w:color w:val="000000"/>
          <w:u w:color="000000"/>
        </w:rPr>
        <w:t>Studium</w:t>
      </w:r>
      <w:r>
        <w:rPr>
          <w:color w:val="000000"/>
          <w:u w:color="000000"/>
        </w:rPr>
        <w:t>.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6.Zgodnie z Uchwałą Nr XVI/200/</w:t>
      </w:r>
      <w:r>
        <w:rPr>
          <w:color w:val="000000"/>
          <w:u w:color="000000"/>
        </w:rPr>
        <w:t>2015 Rady Miasta Bolesławiec z dnia 30 grudnia 2015 r.</w:t>
      </w:r>
      <w:r>
        <w:rPr>
          <w:i/>
          <w:color w:val="000000"/>
          <w:u w:color="000000"/>
        </w:rPr>
        <w:t xml:space="preserve"> w sprawie aktualności studium uwarunkowań i kierunków zagospodarowania przestrzennego oraz miejscowych planów zagospodarowania przestrzennego miasta Bolesławiec: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1)za aktualne uznano kierunki polityki </w:t>
      </w:r>
      <w:r>
        <w:rPr>
          <w:color w:val="000000"/>
          <w:u w:color="000000"/>
        </w:rPr>
        <w:t>przestrzennej Gminy Miejskiej Bolesławiec wyrażone w „Studium uwarunkowań i kierunków zagospodarowania przestrzennego miasta Bolesławiec”, przyjętym uchwałą Nr LVI/463/2014 Rady Miasta Bolesławiec z dnia 12 listopada 2014 r.;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2)za aktualne uznano ustalenia</w:t>
      </w:r>
      <w:r>
        <w:rPr>
          <w:color w:val="000000"/>
          <w:u w:color="000000"/>
        </w:rPr>
        <w:t xml:space="preserve"> zawarte w </w:t>
      </w:r>
      <w:r>
        <w:rPr>
          <w:i/>
          <w:color w:val="000000"/>
          <w:u w:color="000000"/>
        </w:rPr>
        <w:t xml:space="preserve">Miejscowym planie zagospodarowania przestrzennego dla terenu zlokalizowanego przy Pl. Ks. J. Popiełuszki w Bolesławcu </w:t>
      </w:r>
      <w:r>
        <w:rPr>
          <w:color w:val="000000"/>
          <w:u w:color="000000"/>
        </w:rPr>
        <w:t>(uchwała Nr XXIX/245/08 Rady Miasta Bolesławiec z dnia 29 października 2008 r.).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7.Jak wynika z „Prognozy skutków finansowych u</w:t>
      </w:r>
      <w:r>
        <w:rPr>
          <w:color w:val="000000"/>
          <w:u w:color="000000"/>
        </w:rPr>
        <w:t>chwalenia miejscowego planu zagospodarowania przestrzennego dla terenu zlokalizowanego Placu ks. J. Popiełuszki w Bolesławcu”, w planie nie zapisano inwestycji z zakresu infrastruktury technicznej, które należą do zadań własnych Gminy.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Mając na uwadze powy</w:t>
      </w:r>
      <w:r>
        <w:rPr>
          <w:color w:val="000000"/>
          <w:u w:color="000000"/>
        </w:rPr>
        <w:t xml:space="preserve">ższe, przedstawiam do uchwalenia projekt </w:t>
      </w:r>
      <w:r>
        <w:rPr>
          <w:i/>
          <w:color w:val="000000"/>
          <w:u w:color="000000"/>
        </w:rPr>
        <w:t>miejscowego planu zagospodarowania przestrzennego dla terenu zlokalizowanego Placu ks. J. Popiełuszki w Bolesławcu.</w:t>
      </w:r>
    </w:p>
    <w:p w:rsidR="005932C2" w:rsidRDefault="00710E80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MG/JK</w:t>
      </w:r>
    </w:p>
    <w:tbl>
      <w:tblPr>
        <w:tblStyle w:val="Tabela-Prosty1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5932C2">
        <w:tc>
          <w:tcPr>
            <w:tcW w:w="2500" w:type="pct"/>
            <w:tcBorders>
              <w:right w:val="nil"/>
            </w:tcBorders>
          </w:tcPr>
          <w:p w:rsidR="005932C2" w:rsidRDefault="005932C2">
            <w:pPr>
              <w:pStyle w:val="Normal0"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500" w:type="pct"/>
            <w:tcBorders>
              <w:left w:val="nil"/>
            </w:tcBorders>
          </w:tcPr>
          <w:p w:rsidR="005932C2" w:rsidRDefault="00710E80">
            <w:pPr>
              <w:pStyle w:val="Normal0"/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fldChar w:fldCharType="begin"/>
            </w:r>
            <w:r>
              <w:rPr>
                <w:color w:val="000000"/>
                <w:u w:color="000000"/>
              </w:rPr>
              <w:instrText>SIGNATURE_0_1_FUNCTION</w:instrText>
            </w:r>
            <w:r>
              <w:rPr>
                <w:color w:val="000000"/>
                <w:u w:color="000000"/>
              </w:rPr>
              <w:fldChar w:fldCharType="separate"/>
            </w:r>
            <w:r>
              <w:rPr>
                <w:color w:val="000000"/>
                <w:u w:color="000000"/>
              </w:rPr>
              <w:t>Przewodniczący Rady Miasta</w:t>
            </w:r>
            <w:r>
              <w:rPr>
                <w:color w:val="000000"/>
                <w:u w:color="000000"/>
              </w:rPr>
              <w:fldChar w:fldCharType="end"/>
            </w:r>
          </w:p>
          <w:p w:rsidR="005932C2" w:rsidRDefault="00710E80">
            <w:pPr>
              <w:pStyle w:val="Normal0"/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 </w:t>
            </w:r>
          </w:p>
          <w:p w:rsidR="005932C2" w:rsidRDefault="00710E80">
            <w:pPr>
              <w:pStyle w:val="Normal0"/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fldChar w:fldCharType="begin"/>
            </w:r>
            <w:r>
              <w:rPr>
                <w:color w:val="000000"/>
                <w:u w:color="000000"/>
              </w:rPr>
              <w:instrText>SIGNATURE_0_1_FIRSTNAME</w:instrText>
            </w:r>
            <w:r>
              <w:rPr>
                <w:color w:val="000000"/>
                <w:u w:color="000000"/>
              </w:rPr>
              <w:fldChar w:fldCharType="separate"/>
            </w:r>
            <w:r>
              <w:rPr>
                <w:b/>
                <w:color w:val="000000"/>
                <w:u w:color="000000"/>
              </w:rPr>
              <w:t xml:space="preserve">Jarosław </w:t>
            </w:r>
            <w:r>
              <w:rPr>
                <w:color w:val="000000"/>
                <w:u w:color="000000"/>
              </w:rPr>
              <w:fldChar w:fldCharType="end"/>
            </w:r>
            <w:r>
              <w:rPr>
                <w:color w:val="000000"/>
                <w:u w:color="000000"/>
              </w:rPr>
              <w:fldChar w:fldCharType="begin"/>
            </w:r>
            <w:r>
              <w:rPr>
                <w:color w:val="000000"/>
                <w:u w:color="000000"/>
              </w:rPr>
              <w:instrText>SIGNATURE_0_1_LASTNAME</w:instrText>
            </w:r>
            <w:r>
              <w:rPr>
                <w:color w:val="000000"/>
                <w:u w:color="000000"/>
              </w:rPr>
              <w:fldChar w:fldCharType="separate"/>
            </w:r>
            <w:r>
              <w:rPr>
                <w:b/>
                <w:color w:val="000000"/>
                <w:u w:color="000000"/>
              </w:rPr>
              <w:t>Kowalski</w:t>
            </w:r>
            <w:r>
              <w:rPr>
                <w:color w:val="000000"/>
                <w:u w:color="000000"/>
              </w:rPr>
              <w:fldChar w:fldCharType="end"/>
            </w:r>
          </w:p>
        </w:tc>
      </w:tr>
    </w:tbl>
    <w:p w:rsidR="005932C2" w:rsidRDefault="005932C2">
      <w:pPr>
        <w:pStyle w:val="Normal0"/>
        <w:spacing w:before="120" w:after="120"/>
        <w:ind w:firstLine="227"/>
        <w:rPr>
          <w:color w:val="000000"/>
          <w:u w:color="000000"/>
        </w:rPr>
      </w:pPr>
    </w:p>
    <w:p w:rsidR="005932C2" w:rsidRDefault="00710E80">
      <w:pPr>
        <w:pStyle w:val="Normal0"/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</w:p>
    <w:sectPr w:rsidR="005932C2">
      <w:footerReference w:type="default" r:id="rId9"/>
      <w:endnotePr>
        <w:numFmt w:val="decimal"/>
      </w:endnotePr>
      <w:pgSz w:w="11906" w:h="16838"/>
      <w:pgMar w:top="850" w:right="850" w:bottom="850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E80" w:rsidRDefault="00710E80">
      <w:r>
        <w:separator/>
      </w:r>
    </w:p>
  </w:endnote>
  <w:endnote w:type="continuationSeparator" w:id="0">
    <w:p w:rsidR="00710E80" w:rsidRDefault="0071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5932C2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5932C2" w:rsidRDefault="00710E80">
          <w:pPr>
            <w:jc w:val="left"/>
            <w:rPr>
              <w:sz w:val="18"/>
            </w:rPr>
          </w:pPr>
          <w:r>
            <w:rPr>
              <w:sz w:val="18"/>
            </w:rPr>
            <w:t>Id: C3FC8FDA-90CB-4A4D-BB97-C97035B7EF0E.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5932C2" w:rsidRDefault="00710E8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E21879">
            <w:rPr>
              <w:sz w:val="18"/>
            </w:rPr>
            <w:fldChar w:fldCharType="separate"/>
          </w:r>
          <w:r w:rsidR="0025166F">
            <w:rPr>
              <w:noProof/>
              <w:sz w:val="18"/>
            </w:rPr>
            <w:t>4</w:t>
          </w:r>
          <w:r>
            <w:rPr>
              <w:sz w:val="18"/>
            </w:rPr>
            <w:fldChar w:fldCharType="end"/>
          </w:r>
        </w:p>
      </w:tc>
    </w:tr>
  </w:tbl>
  <w:p w:rsidR="005932C2" w:rsidRDefault="005932C2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5932C2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5932C2" w:rsidRDefault="00710E80">
          <w:pPr>
            <w:jc w:val="left"/>
            <w:rPr>
              <w:sz w:val="18"/>
            </w:rPr>
          </w:pPr>
          <w:r>
            <w:rPr>
              <w:sz w:val="18"/>
            </w:rPr>
            <w:t>Id: C3FC8FDA-90CB-4A4D-BB97-C97035B7EF0E.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5932C2" w:rsidRDefault="00710E8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E21879">
            <w:rPr>
              <w:sz w:val="18"/>
            </w:rPr>
            <w:fldChar w:fldCharType="separate"/>
          </w:r>
          <w:r w:rsidR="0025166F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5932C2" w:rsidRDefault="005932C2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5932C2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5932C2" w:rsidRDefault="00710E80">
          <w:pPr>
            <w:jc w:val="left"/>
            <w:rPr>
              <w:sz w:val="18"/>
            </w:rPr>
          </w:pPr>
          <w:r>
            <w:rPr>
              <w:sz w:val="18"/>
            </w:rPr>
            <w:t>Id: C3FC8FDA-90CB-4A4D-BB97-C97035B7EF0E.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5932C2" w:rsidRDefault="00710E8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E21879">
            <w:rPr>
              <w:sz w:val="18"/>
            </w:rPr>
            <w:fldChar w:fldCharType="separate"/>
          </w:r>
          <w:r w:rsidR="0025166F">
            <w:rPr>
              <w:noProof/>
              <w:sz w:val="18"/>
            </w:rPr>
            <w:t>4</w:t>
          </w:r>
          <w:r>
            <w:rPr>
              <w:sz w:val="18"/>
            </w:rPr>
            <w:fldChar w:fldCharType="end"/>
          </w:r>
        </w:p>
      </w:tc>
    </w:tr>
  </w:tbl>
  <w:p w:rsidR="005932C2" w:rsidRDefault="005932C2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E80" w:rsidRDefault="00710E80">
      <w:r>
        <w:separator/>
      </w:r>
    </w:p>
  </w:footnote>
  <w:footnote w:type="continuationSeparator" w:id="0">
    <w:p w:rsidR="00710E80" w:rsidRDefault="00710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C2"/>
    <w:rsid w:val="0025166F"/>
    <w:rsid w:val="005932C2"/>
    <w:rsid w:val="00710E80"/>
    <w:rsid w:val="00E2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2E8FD0-05D5-49A1-A1F6-2D757620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customStyle="1" w:styleId="Normal0">
    <w:name w:val="Normal_0"/>
    <w:qFormat/>
    <w:pPr>
      <w:jc w:val="both"/>
    </w:pPr>
    <w:rPr>
      <w:sz w:val="22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file:///C:\Users\GesikowskaM\AppData\Local\Temp\Legislator\B49CFE76-1E42-45BA-97C7-EC988987BE16\Zalacznik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4310</Words>
  <Characters>25866</Characters>
  <Application>Microsoft Office Word</Application>
  <DocSecurity>0</DocSecurity>
  <Lines>215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XLIX/497/2018 z dnia 30 maja 2018 r.</vt:lpstr>
      <vt:lpstr/>
    </vt:vector>
  </TitlesOfParts>
  <Company>Rada Miasta Bolesławiec</Company>
  <LinksUpToDate>false</LinksUpToDate>
  <CharactersWithSpaces>30116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XLIX/497/2018 z dnia 30 maja 2018 r.</dc:title>
  <dc:subject>w sprawie uchwalenia miejscowego planu zagospodarowania przestrzennego
dla terenu zlokalizowanego przy Placu ks. J. Popiełuszki w^Bolesławcu</dc:subject>
  <dc:creator>GesikowskaM</dc:creator>
  <cp:lastModifiedBy>Marta Gęsikowska</cp:lastModifiedBy>
  <cp:revision>2</cp:revision>
  <dcterms:created xsi:type="dcterms:W3CDTF">2018-07-13T06:39:00Z</dcterms:created>
  <dcterms:modified xsi:type="dcterms:W3CDTF">2018-07-13T06:39:00Z</dcterms:modified>
  <cp:category>Akt prawny</cp:category>
</cp:coreProperties>
</file>